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C3" w:rsidRDefault="00043EC3" w:rsidP="00043EC3">
      <w:r>
        <w:rPr>
          <w:cs/>
        </w:rPr>
        <w:t>ภาษีบำรุงท้องที่</w:t>
      </w:r>
    </w:p>
    <w:p w:rsidR="00043EC3" w:rsidRDefault="00043EC3" w:rsidP="00043EC3">
      <w:r>
        <w:rPr>
          <w:cs/>
        </w:rPr>
        <w:t>ภาษีบำรุงท้องที่</w:t>
      </w:r>
    </w:p>
    <w:p w:rsidR="00043EC3" w:rsidRDefault="00043EC3" w:rsidP="00043EC3">
      <w:r>
        <w:rPr>
          <w:cs/>
        </w:rPr>
        <w:t>หมายถึง ภาษีที่เก็บจากเจ้าของที่ดิน ไม่ว่าจะเป็น บุคคลธรรมดา หรือนิติบุคคลซึ่งมีกรรมสิทธิ์ในที่ดิน</w:t>
      </w:r>
    </w:p>
    <w:p w:rsidR="00043EC3" w:rsidRDefault="00043EC3" w:rsidP="00043EC3"/>
    <w:p w:rsidR="00043EC3" w:rsidRDefault="00043EC3" w:rsidP="00043EC3">
      <w:r>
        <w:rPr>
          <w:cs/>
        </w:rPr>
        <w:t>ที่ดินที่ต้องเสียภาษีบำรุงท้องที่ ได้แก่ ที่ดินที่เป็นของบุคคลหรือคณะบุคคลไม่ว่าจะเป็นบุคคลธรรมดาหรือนิติบุคคล หรือนิติบุคคล ซึ่งมีกรรมสิทธิ์ในที่ดินต้องเสียภาษีบำรุงท้องที่ได้แก่พื้นที่ดินหรือพื้นที่เป็นภูเขาหรือที่มีน้ำด้วย โดยไม่เป็นที่ดินที่เจ้าของที่ดินได้รับการยกเว้นภาษีหรืออยู่ในเกณฑ์ลดหย่อน</w:t>
      </w:r>
    </w:p>
    <w:p w:rsidR="00043EC3" w:rsidRDefault="00043EC3" w:rsidP="00043EC3"/>
    <w:p w:rsidR="00043EC3" w:rsidRDefault="00043EC3" w:rsidP="00043EC3">
      <w:r>
        <w:rPr>
          <w:cs/>
        </w:rPr>
        <w:t xml:space="preserve">ผู้มีหน้าที่เสียภาษีบำรุงท้องที่ ผู้ที่เป็นเจ้าของที่ดินในวันที่ </w:t>
      </w:r>
      <w:r>
        <w:t>1</w:t>
      </w:r>
      <w:r>
        <w:rPr>
          <w:cs/>
        </w:rPr>
        <w:t xml:space="preserve"> มกราคม ของปีใด มีหน้าที่เสียภาษีสำหรับปีนั้น</w:t>
      </w:r>
    </w:p>
    <w:p w:rsidR="00043EC3" w:rsidRDefault="00043EC3" w:rsidP="00043EC3"/>
    <w:p w:rsidR="00043EC3" w:rsidRDefault="00043EC3" w:rsidP="00043EC3">
      <w:r>
        <w:rPr>
          <w:cs/>
        </w:rPr>
        <w:t>การยื่นแบบแสดงรายการเพื่อเสียภาษีบำรุงท้องที่ ให้เจ้าของที่ดินที่มีหน้าที่เสียภาษีบำรุงท้องที่ยื่นแบบแสดงรายการที่ดิน (ภ.บ.ท.</w:t>
      </w:r>
      <w:r>
        <w:t xml:space="preserve">5) </w:t>
      </w:r>
      <w:r>
        <w:rPr>
          <w:cs/>
        </w:rPr>
        <w:t xml:space="preserve">ณ สำนักงานเทศบาล (กองคลัง) ภายในเดือนมกราคมของปีแรก ที่มีการตีราคาปานกลางของที่ดิน แบบแสดงรายการที่ยื่นไว้นั้นใช้ได้ทุกปี ในรอบระยะเวลา </w:t>
      </w:r>
      <w:r>
        <w:t>4</w:t>
      </w:r>
      <w:r>
        <w:rPr>
          <w:cs/>
        </w:rPr>
        <w:t xml:space="preserve"> ปี</w:t>
      </w:r>
    </w:p>
    <w:p w:rsidR="00043EC3" w:rsidRDefault="00043EC3" w:rsidP="00043EC3"/>
    <w:p w:rsidR="00043EC3" w:rsidRDefault="00043EC3" w:rsidP="00043EC3">
      <w:r>
        <w:rPr>
          <w:cs/>
        </w:rPr>
        <w:t>หลักฐานที่ต้องนำไป</w:t>
      </w:r>
    </w:p>
    <w:p w:rsidR="00043EC3" w:rsidRDefault="00043EC3" w:rsidP="00043EC3">
      <w:r>
        <w:t xml:space="preserve">- </w:t>
      </w:r>
      <w:r>
        <w:rPr>
          <w:cs/>
        </w:rPr>
        <w:t>สำเนาโฉนดที่ดิน น.ส.</w:t>
      </w:r>
      <w:r>
        <w:t>3</w:t>
      </w:r>
      <w:r>
        <w:rPr>
          <w:cs/>
        </w:rPr>
        <w:t xml:space="preserve"> หรือ น.ส.</w:t>
      </w:r>
      <w:r>
        <w:t>3</w:t>
      </w:r>
      <w:r>
        <w:rPr>
          <w:cs/>
        </w:rPr>
        <w:t>ก</w:t>
      </w:r>
    </w:p>
    <w:p w:rsidR="00043EC3" w:rsidRDefault="00043EC3" w:rsidP="00043EC3">
      <w:r>
        <w:t xml:space="preserve">- </w:t>
      </w:r>
      <w:r>
        <w:rPr>
          <w:cs/>
        </w:rPr>
        <w:t>บัตรประจำตัวประชาชน</w:t>
      </w:r>
    </w:p>
    <w:p w:rsidR="00043EC3" w:rsidRDefault="00043EC3" w:rsidP="00043EC3">
      <w:r>
        <w:t xml:space="preserve">- </w:t>
      </w:r>
      <w:r>
        <w:rPr>
          <w:cs/>
        </w:rPr>
        <w:t>ใบเสร็จรับเงินปีที่แล้ว (ถ้ามี)</w:t>
      </w:r>
    </w:p>
    <w:p w:rsidR="00043EC3" w:rsidRDefault="00043EC3" w:rsidP="00043EC3">
      <w:r>
        <w:t xml:space="preserve">- </w:t>
      </w:r>
      <w:r>
        <w:rPr>
          <w:cs/>
        </w:rPr>
        <w:t>หนังสือมอบอำนาจ กรณีที่ให้ผู้อื่นมาทำการแทน</w:t>
      </w:r>
    </w:p>
    <w:p w:rsidR="00043EC3" w:rsidRDefault="00043EC3" w:rsidP="00043EC3"/>
    <w:p w:rsidR="00043EC3" w:rsidRDefault="00043EC3" w:rsidP="00043EC3">
      <w:r>
        <w:rPr>
          <w:cs/>
        </w:rPr>
        <w:lastRenderedPageBreak/>
        <w:t>การคำนวนภาษี คำนวนจากราคาปานกลางของที่ดินที่คณะกรรมการตีราคาปานกลางที่ดินกำหนดขึ้นเพื่อใช้ในการจัดเก็บภาษีคูณกับเนื้อที่อัตราภาษี - เนื้อที่ดิน (ไร่) = เนื้อที่ถือครอง - เนื้อที่เกณฑ์ลดหย่อน - ค่าภาษีต่อไร่ = ตามบัญชีอัตราภาษีฯ ท้าย พรบ.ฯ</w:t>
      </w:r>
    </w:p>
    <w:p w:rsidR="00043EC3" w:rsidRDefault="00043EC3" w:rsidP="00043EC3"/>
    <w:p w:rsidR="00043EC3" w:rsidRDefault="00043EC3" w:rsidP="00043EC3">
      <w:r>
        <w:rPr>
          <w:cs/>
        </w:rPr>
        <w:t>การชำระภาษีบำรุงท้องที่ ผู้มีหน้าที่ภาษีนำเงินมาชำระค่าภาษีในเดือนเมษายนของทุกปี</w:t>
      </w:r>
    </w:p>
    <w:p w:rsidR="00043EC3" w:rsidRDefault="00043EC3" w:rsidP="00043EC3"/>
    <w:p w:rsidR="00043EC3" w:rsidRDefault="00043EC3" w:rsidP="00043EC3">
      <w:r>
        <w:rPr>
          <w:cs/>
        </w:rPr>
        <w:t>เงินเพิ่ม / บทกำหนดโทษ</w:t>
      </w:r>
    </w:p>
    <w:p w:rsidR="00043EC3" w:rsidRDefault="00043EC3" w:rsidP="00043EC3">
      <w:r>
        <w:t xml:space="preserve">1. </w:t>
      </w:r>
      <w:r>
        <w:rPr>
          <w:cs/>
        </w:rPr>
        <w:t>ผู้ใดจงใจไม่มายื่นแบบแสดงรายการที่ดิน (ภ.บ.ท.</w:t>
      </w:r>
      <w:r>
        <w:t xml:space="preserve">5) </w:t>
      </w:r>
      <w:r>
        <w:rPr>
          <w:cs/>
        </w:rPr>
        <w:t>หรือไม่ยอมชี้แจงหรือไม่ยอมแจ้งจำนวนที่ดิน</w:t>
      </w:r>
    </w:p>
    <w:p w:rsidR="00043EC3" w:rsidRDefault="00043EC3" w:rsidP="00043EC3">
      <w:r>
        <w:rPr>
          <w:cs/>
        </w:rPr>
        <w:t xml:space="preserve">ต้องระวางโทษจำคุกไม่เกิน </w:t>
      </w:r>
      <w:r>
        <w:t>1</w:t>
      </w:r>
      <w:r>
        <w:rPr>
          <w:cs/>
        </w:rPr>
        <w:t xml:space="preserve"> เดือน หรือปรับไม่เกิน </w:t>
      </w:r>
      <w:r>
        <w:t>1,000</w:t>
      </w:r>
      <w:r>
        <w:rPr>
          <w:cs/>
        </w:rPr>
        <w:t xml:space="preserve"> บาท หรือทั้งจำทั้งปรับ</w:t>
      </w:r>
    </w:p>
    <w:p w:rsidR="00043EC3" w:rsidRDefault="00043EC3" w:rsidP="00043EC3">
      <w:r>
        <w:t xml:space="preserve">2. </w:t>
      </w:r>
      <w:r>
        <w:rPr>
          <w:cs/>
        </w:rPr>
        <w:t>ผู้ใดโดยรู้แล้วจงใจแจ้งข้อความอันเป็นเท็จ หรือนำพยานหลักฐานเท็จมาแสดงเพื่อหลึกเลี่ยง หรือพยายามหลีกเลี่ยง</w:t>
      </w:r>
    </w:p>
    <w:p w:rsidR="00043EC3" w:rsidRDefault="00043EC3" w:rsidP="00043EC3">
      <w:r>
        <w:rPr>
          <w:cs/>
        </w:rPr>
        <w:t xml:space="preserve">การเสียภาษีบำรุงท้องที่ต้องระวางโทษจำคุกไม่เกิน </w:t>
      </w:r>
      <w:r>
        <w:t>6</w:t>
      </w:r>
      <w:r>
        <w:rPr>
          <w:cs/>
        </w:rPr>
        <w:t xml:space="preserve"> เดือน หรือปรับไม่เกิน </w:t>
      </w:r>
      <w:r>
        <w:t>2,000</w:t>
      </w:r>
      <w:r>
        <w:rPr>
          <w:cs/>
        </w:rPr>
        <w:t xml:space="preserve"> บาท หรือทั้งจำทั้งปรับ</w:t>
      </w:r>
    </w:p>
    <w:p w:rsidR="00043EC3" w:rsidRDefault="00043EC3" w:rsidP="00043EC3">
      <w:r>
        <w:t xml:space="preserve">3. </w:t>
      </w:r>
      <w:r>
        <w:rPr>
          <w:cs/>
        </w:rPr>
        <w:t xml:space="preserve">ผู้ใดไม่ชำระภาษีบำรุงท้องที่ภายในเวลาที่กำหนดให้เสียเงิน เพิ่มร้อยละ </w:t>
      </w:r>
      <w:r>
        <w:t>24</w:t>
      </w:r>
      <w:r>
        <w:rPr>
          <w:cs/>
        </w:rPr>
        <w:t xml:space="preserve"> ต่อปี ของจำนวนเงินที่ต้องเสียภาษีบำรุง</w:t>
      </w:r>
    </w:p>
    <w:p w:rsidR="00043EC3" w:rsidRDefault="00043EC3" w:rsidP="00043EC3">
      <w:r>
        <w:rPr>
          <w:cs/>
        </w:rPr>
        <w:t xml:space="preserve">ท้องที่เศษของเดือนให้นับเป็นหนึ่งเดือน ระยะเวลาการให้บริการโดยประมาณ </w:t>
      </w:r>
      <w:r>
        <w:t>10</w:t>
      </w:r>
      <w:r>
        <w:rPr>
          <w:cs/>
        </w:rPr>
        <w:t xml:space="preserve"> นาที ต่อราย</w:t>
      </w:r>
    </w:p>
    <w:p w:rsidR="003A7CBC" w:rsidRDefault="00043EC3" w:rsidP="00043EC3">
      <w:pPr>
        <w:rPr>
          <w:rFonts w:hint="cs"/>
        </w:rPr>
      </w:pPr>
      <w:r>
        <w:rPr>
          <w:cs/>
        </w:rPr>
        <w:t>ไม่รวมเวลาขั้นตอนสอบสวน (ถ้ามี)</w:t>
      </w:r>
    </w:p>
    <w:sectPr w:rsidR="003A7CBC" w:rsidSect="003A7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043EC3"/>
    <w:rsid w:val="00043EC3"/>
    <w:rsid w:val="003A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FF9D79-0901-444F-AF8E-96F140CA3907}"/>
</file>

<file path=customXml/itemProps2.xml><?xml version="1.0" encoding="utf-8"?>
<ds:datastoreItem xmlns:ds="http://schemas.openxmlformats.org/officeDocument/2006/customXml" ds:itemID="{97F22462-6D40-4CFC-9A3C-A7C37C47BB4D}"/>
</file>

<file path=customXml/itemProps3.xml><?xml version="1.0" encoding="utf-8"?>
<ds:datastoreItem xmlns:ds="http://schemas.openxmlformats.org/officeDocument/2006/customXml" ds:itemID="{184200B9-58C2-4422-85BA-9B44122FA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>IC Shop And IC Service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 Speed</dc:creator>
  <cp:lastModifiedBy>NEXT Speed</cp:lastModifiedBy>
  <cp:revision>1</cp:revision>
  <dcterms:created xsi:type="dcterms:W3CDTF">2019-06-07T04:49:00Z</dcterms:created>
  <dcterms:modified xsi:type="dcterms:W3CDTF">2019-06-07T04:50:00Z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